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F" w:rsidRDefault="00F26D9F" w:rsidP="00F26D9F">
      <w:pPr>
        <w:pStyle w:val="Titel"/>
        <w:jc w:val="left"/>
        <w:rPr>
          <w:b/>
        </w:rPr>
      </w:pPr>
    </w:p>
    <w:p w:rsidR="00F26D9F" w:rsidRDefault="00F26D9F" w:rsidP="00F26D9F">
      <w:pPr>
        <w:pStyle w:val="Titel"/>
        <w:ind w:left="5216"/>
        <w:jc w:val="left"/>
        <w:rPr>
          <w:sz w:val="28"/>
        </w:rPr>
      </w:pPr>
      <w:r>
        <w:rPr>
          <w:sz w:val="28"/>
        </w:rPr>
        <w:t xml:space="preserve">     Horsens, den </w:t>
      </w:r>
      <w:r w:rsidR="00BF7910">
        <w:rPr>
          <w:sz w:val="28"/>
        </w:rPr>
        <w:t>1.</w:t>
      </w:r>
      <w:r w:rsidR="007C6B83">
        <w:rPr>
          <w:sz w:val="28"/>
        </w:rPr>
        <w:t xml:space="preserve"> november</w:t>
      </w:r>
      <w:r w:rsidR="00354798">
        <w:rPr>
          <w:sz w:val="28"/>
        </w:rPr>
        <w:t xml:space="preserve"> 2018</w:t>
      </w:r>
    </w:p>
    <w:p w:rsidR="00F26D9F" w:rsidRDefault="00F26D9F" w:rsidP="00F26D9F">
      <w:pPr>
        <w:pStyle w:val="Titel"/>
        <w:jc w:val="left"/>
        <w:rPr>
          <w:b/>
        </w:rPr>
      </w:pPr>
      <w:r>
        <w:rPr>
          <w:b/>
        </w:rPr>
        <w:t xml:space="preserve">Til </w:t>
      </w:r>
    </w:p>
    <w:p w:rsidR="00F26D9F" w:rsidRDefault="00F26D9F" w:rsidP="00F26D9F">
      <w:pPr>
        <w:pStyle w:val="Titel"/>
        <w:jc w:val="left"/>
        <w:rPr>
          <w:b/>
        </w:rPr>
      </w:pPr>
      <w:r>
        <w:rPr>
          <w:b/>
        </w:rPr>
        <w:t>Horsens Lærerforenings medlemmer</w:t>
      </w:r>
    </w:p>
    <w:p w:rsidR="00F26D9F" w:rsidRDefault="00F26D9F" w:rsidP="00F26D9F">
      <w:pPr>
        <w:pStyle w:val="Titel"/>
        <w:jc w:val="left"/>
        <w:rPr>
          <w:b/>
        </w:rPr>
      </w:pPr>
    </w:p>
    <w:p w:rsidR="00F26D9F" w:rsidRDefault="00F26D9F" w:rsidP="00F26D9F">
      <w:pPr>
        <w:pStyle w:val="Titel"/>
        <w:rPr>
          <w:b/>
        </w:rPr>
      </w:pPr>
      <w:r>
        <w:rPr>
          <w:b/>
        </w:rPr>
        <w:t>VEDRØRENDE LØNTILLÆG FOR LÆRERE OG BØRNEHAVEKLASSELEDERE</w:t>
      </w:r>
      <w:r w:rsidR="002F16DC">
        <w:rPr>
          <w:b/>
        </w:rPr>
        <w:t xml:space="preserve"> </w:t>
      </w:r>
      <w:bookmarkStart w:id="0" w:name="_GoBack"/>
      <w:bookmarkEnd w:id="0"/>
      <w:r>
        <w:rPr>
          <w:b/>
        </w:rPr>
        <w:t>I FOLKESKOLEN</w:t>
      </w:r>
    </w:p>
    <w:p w:rsidR="00F26D9F" w:rsidRDefault="00F26D9F" w:rsidP="00F26D9F">
      <w:pPr>
        <w:pStyle w:val="Titel"/>
        <w:rPr>
          <w:b/>
        </w:rPr>
      </w:pP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Som en hjælp til at kontrollere at I får den løn, som I er berettigede til, udsender kredsstyrelsen hermed en revideret checkliste med de løntillæg, som er i spil ifølge centrale og lokale aftaler.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Vi vil endnu engang opfordre jer til at kontrollere jeres lønsedler grundigt for at sikre, at lønudbetalingen er korrekt. Hvis der er noget, I skulle være i tvivl om, så kontakt jeres tillidsrepræsentant eller ring til os i kredsen.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Tillæggene er pr. 1/</w:t>
      </w:r>
      <w:r w:rsidR="007C6B83">
        <w:rPr>
          <w:sz w:val="28"/>
        </w:rPr>
        <w:t>10</w:t>
      </w:r>
      <w:r>
        <w:rPr>
          <w:sz w:val="28"/>
        </w:rPr>
        <w:t>– 201</w:t>
      </w:r>
      <w:r w:rsidR="00354798">
        <w:rPr>
          <w:sz w:val="28"/>
        </w:rPr>
        <w:t>8</w:t>
      </w:r>
      <w:r>
        <w:rPr>
          <w:sz w:val="28"/>
        </w:rPr>
        <w:t>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D8183E" w:rsidRDefault="00F26D9F" w:rsidP="00F26D9F">
      <w:pPr>
        <w:pStyle w:val="Titel"/>
        <w:jc w:val="left"/>
        <w:rPr>
          <w:b/>
          <w:sz w:val="28"/>
        </w:rPr>
      </w:pPr>
      <w:r w:rsidRPr="00D8183E">
        <w:rPr>
          <w:b/>
          <w:sz w:val="28"/>
        </w:rPr>
        <w:t xml:space="preserve">LØNTILLÆG SOM </w:t>
      </w:r>
      <w:r w:rsidRPr="00D8183E">
        <w:rPr>
          <w:b/>
          <w:sz w:val="28"/>
          <w:u w:val="single"/>
        </w:rPr>
        <w:t>ALLE</w:t>
      </w:r>
      <w:r w:rsidRPr="00D8183E">
        <w:rPr>
          <w:b/>
          <w:sz w:val="28"/>
        </w:rPr>
        <w:t xml:space="preserve"> SKAL HAVE (centralt aftalt):</w:t>
      </w:r>
      <w:r w:rsidRPr="00D8183E">
        <w:rPr>
          <w:b/>
          <w:sz w:val="28"/>
        </w:rPr>
        <w:tab/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UNDERVISERTILLÆG: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For lærere på grundløn udgør tillægget 13.000 kr. om året (31/3 – 2000 niveau, reguleret til 17.</w:t>
      </w:r>
      <w:r w:rsidR="007C6B83">
        <w:rPr>
          <w:sz w:val="28"/>
        </w:rPr>
        <w:t>904,29</w:t>
      </w:r>
      <w:r>
        <w:rPr>
          <w:sz w:val="28"/>
        </w:rPr>
        <w:t xml:space="preserve"> kr.). 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For lærere på anciennitetsløn udgør tillægget 5.500 kr. om året (31/3 </w:t>
      </w:r>
      <w:r w:rsidR="007C6B83">
        <w:rPr>
          <w:sz w:val="28"/>
        </w:rPr>
        <w:t>– 2000 niveau, reguleret til 7.574,89</w:t>
      </w:r>
      <w:r>
        <w:rPr>
          <w:sz w:val="28"/>
        </w:rPr>
        <w:t xml:space="preserve"> kr.). 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For børnehaveklasseledere på grundløn udgør tillægget 15.400 kr. om året (31/3 </w:t>
      </w:r>
      <w:r w:rsidR="007C6B83">
        <w:rPr>
          <w:sz w:val="28"/>
        </w:rPr>
        <w:t>– 2000 niveau, reguleret til 21.209,70</w:t>
      </w:r>
      <w:r w:rsidR="00354798">
        <w:rPr>
          <w:sz w:val="28"/>
        </w:rPr>
        <w:t xml:space="preserve"> </w:t>
      </w:r>
      <w:r>
        <w:rPr>
          <w:sz w:val="28"/>
        </w:rPr>
        <w:t>kr.)</w:t>
      </w:r>
      <w:r w:rsidR="00354798">
        <w:rPr>
          <w:sz w:val="28"/>
        </w:rPr>
        <w:t xml:space="preserve"> 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For børnehaveklasseledere på anciennitetsløn udgør tillægget 7.900 kr. om året (31/3 </w:t>
      </w:r>
      <w:r w:rsidR="007C6B83">
        <w:rPr>
          <w:sz w:val="28"/>
        </w:rPr>
        <w:t>– 2000 niveau, reguleret til 10.880,30</w:t>
      </w:r>
      <w:r>
        <w:rPr>
          <w:sz w:val="28"/>
        </w:rPr>
        <w:t xml:space="preserve"> kr.)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Tillægget udbetales månedsvis.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TILLÆG FOR UNDERVISNINGSTIMER OVER 750/835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Til lærere ydes der fra undervisningstime nummer 751 et tillæg på 90 kr. pr. time (31/3 – 2000, reguleret til 1</w:t>
      </w:r>
      <w:r w:rsidR="00BF7910">
        <w:rPr>
          <w:sz w:val="28"/>
        </w:rPr>
        <w:t>2</w:t>
      </w:r>
      <w:r w:rsidR="007C6B83">
        <w:rPr>
          <w:sz w:val="28"/>
        </w:rPr>
        <w:t>3,95</w:t>
      </w:r>
      <w:r w:rsidR="00BF7910">
        <w:rPr>
          <w:sz w:val="28"/>
        </w:rPr>
        <w:t xml:space="preserve"> </w:t>
      </w:r>
      <w:r>
        <w:rPr>
          <w:sz w:val="28"/>
        </w:rPr>
        <w:t>kr.).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Til børnehaveklasseledere ydes der fra time nummer 836 et tillæg på 90 kr. pr. time (31/3 – 2000, reguleret til 1</w:t>
      </w:r>
      <w:r w:rsidR="007C6B83">
        <w:rPr>
          <w:sz w:val="28"/>
        </w:rPr>
        <w:t>23,95</w:t>
      </w:r>
      <w:r>
        <w:rPr>
          <w:sz w:val="28"/>
        </w:rPr>
        <w:t xml:space="preserve"> kr.).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For ansatte på deltid nedsættes de 751/836 timer i forhold til beskæftigelsesgraden.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Udbetales månedsvis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lastRenderedPageBreak/>
        <w:t>TILLÆG TIL BØRNEHAVEKLASSELEDERE PÅ ANCIENNITETSLØN (PERSONLIG ORDNING)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Medvirkning fra den 1/4 – 2016 ydes der til børnehaveklasseledere på anciennitetsløn et tillæg på 4.600 kr. om året (31/3 – 2000, reguleret til 6</w:t>
      </w:r>
      <w:r w:rsidR="00C86247">
        <w:rPr>
          <w:sz w:val="28"/>
        </w:rPr>
        <w:t>.</w:t>
      </w:r>
      <w:r w:rsidR="007C6B83">
        <w:rPr>
          <w:sz w:val="28"/>
        </w:rPr>
        <w:t>335,36</w:t>
      </w:r>
      <w:r w:rsidR="00BF7910">
        <w:rPr>
          <w:sz w:val="28"/>
        </w:rPr>
        <w:t xml:space="preserve"> </w:t>
      </w:r>
      <w:r>
        <w:rPr>
          <w:sz w:val="28"/>
        </w:rPr>
        <w:t>kr.).</w:t>
      </w:r>
    </w:p>
    <w:p w:rsidR="00F26D9F" w:rsidRPr="003565F6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Udbetales månedsvis.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FRITVALGSTILLÆG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Til lærere og børnehaveklasseledere ydes et tillæg svarende til 0,64 % af den pensionsgivende løn. Den </w:t>
      </w:r>
      <w:proofErr w:type="gramStart"/>
      <w:r>
        <w:rPr>
          <w:sz w:val="28"/>
        </w:rPr>
        <w:t>ansatte</w:t>
      </w:r>
      <w:proofErr w:type="gramEnd"/>
      <w:r>
        <w:rPr>
          <w:sz w:val="28"/>
        </w:rPr>
        <w:t xml:space="preserve"> kan, i stedet for at få tillægget udbetalt som løn, vælge at forhøje pensionsbidraget til Lærernes Pension. </w:t>
      </w:r>
    </w:p>
    <w:p w:rsidR="00724833" w:rsidRPr="001977E4" w:rsidRDefault="00724833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Pr. </w:t>
      </w:r>
      <w:proofErr w:type="gramStart"/>
      <w:r>
        <w:rPr>
          <w:sz w:val="28"/>
        </w:rPr>
        <w:t>1/4 - 2019</w:t>
      </w:r>
      <w:proofErr w:type="gramEnd"/>
      <w:r>
        <w:rPr>
          <w:sz w:val="28"/>
        </w:rPr>
        <w:t xml:space="preserve"> hæves tillægget til 0,83 %.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____________________________________________________________________                                                                                                    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D8183E" w:rsidRDefault="00F26D9F" w:rsidP="00F26D9F">
      <w:pPr>
        <w:pStyle w:val="Titel"/>
        <w:jc w:val="left"/>
        <w:rPr>
          <w:b/>
          <w:sz w:val="28"/>
        </w:rPr>
      </w:pPr>
      <w:r w:rsidRPr="00D8183E">
        <w:rPr>
          <w:b/>
          <w:sz w:val="28"/>
        </w:rPr>
        <w:t xml:space="preserve">LØNTILLÆG SOM </w:t>
      </w:r>
      <w:r w:rsidRPr="00D8183E">
        <w:rPr>
          <w:b/>
          <w:sz w:val="28"/>
          <w:u w:val="single"/>
        </w:rPr>
        <w:t>ALLE</w:t>
      </w:r>
      <w:r w:rsidRPr="00D8183E">
        <w:rPr>
          <w:b/>
          <w:sz w:val="28"/>
        </w:rPr>
        <w:t xml:space="preserve"> SKAL HAVE (decentralt aftalt):</w:t>
      </w:r>
      <w:r w:rsidRPr="00D8183E">
        <w:rPr>
          <w:b/>
          <w:sz w:val="28"/>
        </w:rPr>
        <w:tab/>
      </w:r>
    </w:p>
    <w:p w:rsidR="00F26D9F" w:rsidRPr="0062102F" w:rsidRDefault="00F26D9F" w:rsidP="00F26D9F">
      <w:pPr>
        <w:pStyle w:val="Titel"/>
        <w:jc w:val="left"/>
        <w:rPr>
          <w:sz w:val="28"/>
          <w:u w:val="single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 w:rsidRPr="00276EE2">
        <w:rPr>
          <w:b/>
          <w:sz w:val="28"/>
        </w:rPr>
        <w:t>”HORSENS TILLÆG”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9.000 kr. årligt (31/3 2000, reguleret til 1</w:t>
      </w:r>
      <w:r w:rsidR="00BF7910">
        <w:rPr>
          <w:sz w:val="28"/>
        </w:rPr>
        <w:t>2.</w:t>
      </w:r>
      <w:r w:rsidR="007C6B83">
        <w:rPr>
          <w:sz w:val="28"/>
        </w:rPr>
        <w:t>395,28</w:t>
      </w:r>
      <w:r>
        <w:rPr>
          <w:sz w:val="28"/>
        </w:rPr>
        <w:t xml:space="preserve"> kr.). Tillægget reguleres i forhold til beskæftigelsesgrad. - Udbetales månedsvis.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D8183E" w:rsidRDefault="00F26D9F" w:rsidP="00F26D9F">
      <w:pPr>
        <w:pStyle w:val="Titel"/>
        <w:jc w:val="left"/>
        <w:rPr>
          <w:b/>
          <w:sz w:val="28"/>
        </w:rPr>
      </w:pPr>
      <w:r w:rsidRPr="00D8183E">
        <w:rPr>
          <w:b/>
          <w:sz w:val="28"/>
        </w:rPr>
        <w:t>PERSONLIGE LØNTILLÆG (decentralt aftalt):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216C39" w:rsidRDefault="00F26D9F" w:rsidP="00F26D9F">
      <w:pPr>
        <w:rPr>
          <w:b/>
          <w:sz w:val="28"/>
          <w:szCs w:val="28"/>
        </w:rPr>
      </w:pPr>
      <w:r w:rsidRPr="00DA07A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ER ER AFSAT ET BELØB TIL HVER SKOLE TIL BRUG TIL TILDELING AF FUNKTIONSLØN TIL SÆRLIGE FUNKTIONER</w:t>
      </w:r>
      <w:r w:rsidRPr="00DA07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BELØBET ER AFHÆNGIGT AF SKOLESTØRRELSE </w:t>
      </w:r>
      <w:r w:rsidRPr="00DA07A0">
        <w:rPr>
          <w:b/>
          <w:sz w:val="28"/>
          <w:szCs w:val="28"/>
        </w:rPr>
        <w:t xml:space="preserve">(jf. skema). </w:t>
      </w:r>
    </w:p>
    <w:p w:rsidR="00F26D9F" w:rsidRDefault="00F26D9F" w:rsidP="00F26D9F">
      <w:pPr>
        <w:widowControl w:val="0"/>
        <w:tabs>
          <w:tab w:val="left" w:pos="4800"/>
        </w:tabs>
        <w:ind w:right="72"/>
        <w:rPr>
          <w:sz w:val="28"/>
        </w:rPr>
      </w:pPr>
    </w:p>
    <w:p w:rsidR="00F26D9F" w:rsidRPr="00216C39" w:rsidRDefault="00F26D9F" w:rsidP="00F26D9F">
      <w:pPr>
        <w:widowControl w:val="0"/>
        <w:tabs>
          <w:tab w:val="left" w:pos="4800"/>
        </w:tabs>
        <w:ind w:right="72"/>
        <w:rPr>
          <w:sz w:val="28"/>
          <w:szCs w:val="28"/>
        </w:rPr>
      </w:pPr>
      <w:r w:rsidRPr="00216C39">
        <w:rPr>
          <w:sz w:val="28"/>
          <w:szCs w:val="28"/>
        </w:rPr>
        <w:t>Der er aftalt følgende fordeling: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2268"/>
      </w:tblGrid>
      <w:tr w:rsidR="00F26D9F" w:rsidRPr="00216C39" w:rsidTr="001C348D">
        <w:tc>
          <w:tcPr>
            <w:tcW w:w="4602" w:type="dxa"/>
          </w:tcPr>
          <w:p w:rsidR="00F26D9F" w:rsidRPr="00216C39" w:rsidRDefault="00F26D9F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>Skoler</w:t>
            </w:r>
          </w:p>
        </w:tc>
        <w:tc>
          <w:tcPr>
            <w:tcW w:w="2268" w:type="dxa"/>
          </w:tcPr>
          <w:p w:rsidR="00F26D9F" w:rsidRPr="00216C39" w:rsidRDefault="00F26D9F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>Beløb til særlige funktioner pr. skole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6D9F" w:rsidRPr="00216C39" w:rsidTr="001C348D">
        <w:tc>
          <w:tcPr>
            <w:tcW w:w="4602" w:type="dxa"/>
          </w:tcPr>
          <w:p w:rsidR="00F26D9F" w:rsidRPr="00216C39" w:rsidRDefault="00F26D9F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>Søvind, Nim, Hatting, Bakkeskolen og Lundager</w:t>
            </w:r>
          </w:p>
        </w:tc>
        <w:tc>
          <w:tcPr>
            <w:tcW w:w="2268" w:type="dxa"/>
          </w:tcPr>
          <w:p w:rsidR="00F26D9F" w:rsidRDefault="00F26D9F" w:rsidP="001C348D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>25.000</w:t>
            </w:r>
          </w:p>
          <w:p w:rsidR="00F26D9F" w:rsidRPr="00216C39" w:rsidRDefault="00F26D9F" w:rsidP="00A374E0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(31/3 2000, reguleret til 3</w:t>
            </w:r>
            <w:r w:rsidR="007C6B83">
              <w:rPr>
                <w:sz w:val="28"/>
              </w:rPr>
              <w:t>4.431,33</w:t>
            </w:r>
            <w:r>
              <w:rPr>
                <w:sz w:val="28"/>
              </w:rPr>
              <w:t xml:space="preserve"> kr.)</w:t>
            </w:r>
          </w:p>
        </w:tc>
      </w:tr>
      <w:tr w:rsidR="00F26D9F" w:rsidRPr="00216C39" w:rsidTr="001C348D">
        <w:tc>
          <w:tcPr>
            <w:tcW w:w="4602" w:type="dxa"/>
          </w:tcPr>
          <w:p w:rsidR="00F26D9F" w:rsidRPr="00216C39" w:rsidRDefault="00F26D9F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>Brædstrup, Dagnæs, Egebjerg, Gedved, Hovedgård, Lund og Østbirk</w:t>
            </w:r>
          </w:p>
        </w:tc>
        <w:tc>
          <w:tcPr>
            <w:tcW w:w="2268" w:type="dxa"/>
          </w:tcPr>
          <w:p w:rsidR="00F26D9F" w:rsidRDefault="00F26D9F" w:rsidP="001C348D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>36.000</w:t>
            </w:r>
          </w:p>
          <w:p w:rsidR="00F26D9F" w:rsidRPr="00216C39" w:rsidRDefault="00F26D9F" w:rsidP="00A374E0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(31/3 2000, reguleret til 4</w:t>
            </w:r>
            <w:r w:rsidR="007C6B83">
              <w:rPr>
                <w:sz w:val="28"/>
              </w:rPr>
              <w:t>9.581,11</w:t>
            </w:r>
            <w:r>
              <w:rPr>
                <w:sz w:val="28"/>
              </w:rPr>
              <w:t xml:space="preserve"> kr.)</w:t>
            </w:r>
          </w:p>
        </w:tc>
      </w:tr>
      <w:tr w:rsidR="00F26D9F" w:rsidRPr="00216C39" w:rsidTr="001C348D">
        <w:tc>
          <w:tcPr>
            <w:tcW w:w="4602" w:type="dxa"/>
          </w:tcPr>
          <w:p w:rsidR="007C6B83" w:rsidRDefault="007C6B83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</w:p>
          <w:p w:rsidR="007C6B83" w:rsidRDefault="007C6B83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</w:p>
          <w:p w:rsidR="007C6B83" w:rsidRDefault="007C6B83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</w:p>
          <w:p w:rsidR="00F26D9F" w:rsidRPr="00216C39" w:rsidRDefault="00F26D9F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lastRenderedPageBreak/>
              <w:t>Torsted, Stensballe, Bankager, Højvang og Langmark</w:t>
            </w:r>
          </w:p>
        </w:tc>
        <w:tc>
          <w:tcPr>
            <w:tcW w:w="2268" w:type="dxa"/>
          </w:tcPr>
          <w:p w:rsidR="007C6B83" w:rsidRDefault="007C6B83" w:rsidP="001C348D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</w:p>
          <w:p w:rsidR="007C6B83" w:rsidRDefault="007C6B83" w:rsidP="001C348D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</w:p>
          <w:p w:rsidR="007C6B83" w:rsidRDefault="007C6B83" w:rsidP="001C348D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</w:p>
          <w:p w:rsidR="00F26D9F" w:rsidRDefault="00F26D9F" w:rsidP="001C348D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lastRenderedPageBreak/>
              <w:t>50.000</w:t>
            </w:r>
          </w:p>
          <w:p w:rsidR="00F26D9F" w:rsidRPr="00216C39" w:rsidRDefault="00F26D9F" w:rsidP="00A374E0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(31/3 2000, reguleret til 6</w:t>
            </w:r>
            <w:r w:rsidR="007C6B83">
              <w:rPr>
                <w:sz w:val="28"/>
              </w:rPr>
              <w:t>8.862,65</w:t>
            </w:r>
            <w:r>
              <w:rPr>
                <w:sz w:val="28"/>
              </w:rPr>
              <w:t xml:space="preserve"> kr.)</w:t>
            </w:r>
          </w:p>
        </w:tc>
      </w:tr>
      <w:tr w:rsidR="00F26D9F" w:rsidRPr="00216C39" w:rsidTr="001C348D">
        <w:tc>
          <w:tcPr>
            <w:tcW w:w="4602" w:type="dxa"/>
          </w:tcPr>
          <w:p w:rsidR="00F26D9F" w:rsidRPr="00216C39" w:rsidRDefault="00F26D9F" w:rsidP="001C348D">
            <w:pPr>
              <w:widowControl w:val="0"/>
              <w:tabs>
                <w:tab w:val="left" w:pos="4800"/>
              </w:tabs>
              <w:ind w:right="72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lastRenderedPageBreak/>
              <w:t xml:space="preserve">Horsens </w:t>
            </w:r>
            <w:proofErr w:type="spellStart"/>
            <w:r w:rsidRPr="00216C39">
              <w:rPr>
                <w:sz w:val="28"/>
                <w:szCs w:val="28"/>
              </w:rPr>
              <w:t>Byskole</w:t>
            </w:r>
            <w:proofErr w:type="spellEnd"/>
          </w:p>
        </w:tc>
        <w:tc>
          <w:tcPr>
            <w:tcW w:w="2268" w:type="dxa"/>
          </w:tcPr>
          <w:p w:rsidR="00F26D9F" w:rsidRDefault="00F26D9F" w:rsidP="001C348D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>60.000</w:t>
            </w:r>
          </w:p>
          <w:p w:rsidR="00F26D9F" w:rsidRPr="00216C39" w:rsidRDefault="00F26D9F" w:rsidP="00A374E0">
            <w:pPr>
              <w:widowControl w:val="0"/>
              <w:tabs>
                <w:tab w:val="left" w:pos="4800"/>
              </w:tabs>
              <w:ind w:right="72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(31/3 2000, reguleret til </w:t>
            </w:r>
            <w:r w:rsidR="007C6B83">
              <w:rPr>
                <w:sz w:val="28"/>
              </w:rPr>
              <w:t>82.635,18)</w:t>
            </w:r>
          </w:p>
        </w:tc>
      </w:tr>
    </w:tbl>
    <w:p w:rsidR="00F26D9F" w:rsidRPr="00216C39" w:rsidRDefault="00F26D9F" w:rsidP="00F26D9F">
      <w:pPr>
        <w:widowControl w:val="0"/>
        <w:tabs>
          <w:tab w:val="left" w:pos="4800"/>
        </w:tabs>
        <w:ind w:right="72"/>
        <w:rPr>
          <w:sz w:val="28"/>
          <w:szCs w:val="28"/>
        </w:rPr>
      </w:pPr>
    </w:p>
    <w:p w:rsidR="00F26D9F" w:rsidRPr="00216C39" w:rsidRDefault="00F26D9F" w:rsidP="00F26D9F">
      <w:pPr>
        <w:widowControl w:val="0"/>
        <w:tabs>
          <w:tab w:val="left" w:pos="4800"/>
        </w:tabs>
        <w:ind w:right="72"/>
        <w:rPr>
          <w:sz w:val="28"/>
          <w:szCs w:val="28"/>
        </w:rPr>
      </w:pPr>
      <w:r w:rsidRPr="00216C39">
        <w:rPr>
          <w:sz w:val="28"/>
          <w:szCs w:val="28"/>
        </w:rPr>
        <w:t xml:space="preserve">Midlerne anvendes til honorering af særlige funktioner efter aftale mellem skoleledelsen og Horsens Lærerforening. </w:t>
      </w:r>
    </w:p>
    <w:p w:rsidR="00F26D9F" w:rsidRPr="00216C39" w:rsidRDefault="00F26D9F" w:rsidP="00F26D9F">
      <w:pPr>
        <w:widowControl w:val="0"/>
        <w:tabs>
          <w:tab w:val="left" w:pos="4800"/>
        </w:tabs>
        <w:ind w:right="72"/>
        <w:rPr>
          <w:sz w:val="28"/>
          <w:szCs w:val="28"/>
        </w:rPr>
      </w:pPr>
    </w:p>
    <w:p w:rsidR="00F26D9F" w:rsidRDefault="00F26D9F" w:rsidP="00F26D9F">
      <w:pPr>
        <w:widowControl w:val="0"/>
        <w:tabs>
          <w:tab w:val="left" w:pos="4800"/>
        </w:tabs>
        <w:ind w:right="72"/>
        <w:rPr>
          <w:sz w:val="28"/>
          <w:szCs w:val="28"/>
        </w:rPr>
      </w:pPr>
      <w:r w:rsidRPr="00216C39">
        <w:rPr>
          <w:sz w:val="28"/>
          <w:szCs w:val="28"/>
        </w:rPr>
        <w:t>Funktionslønnen for særlige funktioner skal som minimum udgør</w:t>
      </w:r>
      <w:r>
        <w:rPr>
          <w:sz w:val="28"/>
          <w:szCs w:val="28"/>
        </w:rPr>
        <w:t xml:space="preserve">e et årligt tillæg på 3.000 kr. (31/3 – 2000, reguleret til </w:t>
      </w:r>
      <w:r w:rsidR="00BF7910">
        <w:rPr>
          <w:sz w:val="28"/>
          <w:szCs w:val="28"/>
        </w:rPr>
        <w:t>4.</w:t>
      </w:r>
      <w:r w:rsidR="007C6B83">
        <w:rPr>
          <w:sz w:val="28"/>
          <w:szCs w:val="28"/>
        </w:rPr>
        <w:t>131,76</w:t>
      </w:r>
      <w:r>
        <w:rPr>
          <w:sz w:val="28"/>
          <w:szCs w:val="28"/>
        </w:rPr>
        <w:t xml:space="preserve"> kr.).</w:t>
      </w:r>
    </w:p>
    <w:p w:rsidR="00F26D9F" w:rsidRPr="00216C39" w:rsidRDefault="00F26D9F" w:rsidP="00F26D9F">
      <w:pPr>
        <w:widowControl w:val="0"/>
        <w:tabs>
          <w:tab w:val="left" w:pos="4800"/>
        </w:tabs>
        <w:ind w:right="72"/>
        <w:rPr>
          <w:sz w:val="28"/>
          <w:szCs w:val="28"/>
        </w:rPr>
      </w:pPr>
      <w:r>
        <w:rPr>
          <w:sz w:val="28"/>
          <w:szCs w:val="28"/>
        </w:rPr>
        <w:t>Udbetales månedsvis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FUNKTIONSTILLÆG TIL TILLIDSREPRÆSENTANTER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10.200 kr. årligt</w:t>
      </w:r>
      <w:r w:rsidR="007C6B83">
        <w:rPr>
          <w:sz w:val="28"/>
        </w:rPr>
        <w:t xml:space="preserve"> (31/3 – 2000, reguleret til 14.047,98</w:t>
      </w:r>
      <w:r w:rsidR="00BF7910">
        <w:rPr>
          <w:sz w:val="28"/>
        </w:rPr>
        <w:t xml:space="preserve"> </w:t>
      </w:r>
      <w:r>
        <w:rPr>
          <w:sz w:val="28"/>
        </w:rPr>
        <w:t>kr.). – udbetales månedsvis.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De tillidsrepræsentanter, der på grund af en gammel aftale i øjeblikket modtager 15.000 kr. (</w:t>
      </w:r>
      <w:r w:rsidR="00BF7910">
        <w:rPr>
          <w:sz w:val="28"/>
        </w:rPr>
        <w:t>20.</w:t>
      </w:r>
      <w:r w:rsidR="007C6B83">
        <w:rPr>
          <w:sz w:val="28"/>
        </w:rPr>
        <w:t>658,80</w:t>
      </w:r>
      <w:r>
        <w:rPr>
          <w:sz w:val="28"/>
        </w:rPr>
        <w:t xml:space="preserve"> kr.) årligt, fortsætter på denne aftale.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0C5137" w:rsidRDefault="00F26D9F" w:rsidP="00F26D9F">
      <w:pPr>
        <w:pStyle w:val="Titel"/>
        <w:jc w:val="left"/>
        <w:rPr>
          <w:sz w:val="28"/>
        </w:rPr>
      </w:pPr>
      <w:r>
        <w:rPr>
          <w:b/>
          <w:sz w:val="28"/>
        </w:rPr>
        <w:t>FUNKTIONSTILLÆG TIL A</w:t>
      </w:r>
      <w:r w:rsidRPr="000C5137">
        <w:rPr>
          <w:b/>
          <w:sz w:val="28"/>
        </w:rPr>
        <w:t>RBEJDSMILJØREPRÆSENTANTER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6000 kr. årligt (31/3 – 2000, reguleret til </w:t>
      </w:r>
      <w:r w:rsidR="00BF7910">
        <w:rPr>
          <w:sz w:val="28"/>
        </w:rPr>
        <w:t>8.</w:t>
      </w:r>
      <w:r w:rsidR="007C6B83">
        <w:rPr>
          <w:sz w:val="28"/>
        </w:rPr>
        <w:t xml:space="preserve">263,52 </w:t>
      </w:r>
      <w:r>
        <w:rPr>
          <w:sz w:val="28"/>
        </w:rPr>
        <w:t>kr.). – Udbetales månedsvis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KVALIFIKATIONSTILLÆG FOR BESTÅET PÆDAGOGISK DIPLOM – EKSAMEN: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6.000 kr. årligt (31/3 – 2000, reguleret til </w:t>
      </w:r>
      <w:r w:rsidR="007C6B83">
        <w:rPr>
          <w:sz w:val="28"/>
        </w:rPr>
        <w:t>8.263,52</w:t>
      </w:r>
      <w:r w:rsidR="00BF7910">
        <w:rPr>
          <w:sz w:val="28"/>
        </w:rPr>
        <w:t xml:space="preserve"> </w:t>
      </w:r>
      <w:r>
        <w:rPr>
          <w:sz w:val="28"/>
        </w:rPr>
        <w:t>kr.) – udbetales månedsvis.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CC36DA" w:rsidRDefault="00F26D9F" w:rsidP="00F26D9F">
      <w:pPr>
        <w:widowControl w:val="0"/>
        <w:tabs>
          <w:tab w:val="left" w:pos="4800"/>
        </w:tabs>
        <w:ind w:right="72"/>
        <w:rPr>
          <w:sz w:val="28"/>
          <w:szCs w:val="28"/>
        </w:rPr>
      </w:pPr>
      <w:r>
        <w:rPr>
          <w:sz w:val="28"/>
          <w:szCs w:val="28"/>
        </w:rPr>
        <w:t>Lærere og børnehaveklasseledere,</w:t>
      </w:r>
      <w:r w:rsidRPr="00CC36DA">
        <w:rPr>
          <w:sz w:val="28"/>
          <w:szCs w:val="28"/>
        </w:rPr>
        <w:t xml:space="preserve"> der tidligere har modtaget løntrin for dette</w:t>
      </w:r>
      <w:r>
        <w:rPr>
          <w:sz w:val="28"/>
          <w:szCs w:val="28"/>
        </w:rPr>
        <w:t>,</w:t>
      </w:r>
      <w:r w:rsidRPr="00CC36DA">
        <w:rPr>
          <w:sz w:val="28"/>
          <w:szCs w:val="28"/>
        </w:rPr>
        <w:t xml:space="preserve"> bevarer </w:t>
      </w:r>
      <w:r>
        <w:rPr>
          <w:sz w:val="28"/>
          <w:szCs w:val="28"/>
        </w:rPr>
        <w:t>løntrinnet som en personlig ord</w:t>
      </w:r>
      <w:r w:rsidRPr="00CC36DA">
        <w:rPr>
          <w:sz w:val="28"/>
          <w:szCs w:val="28"/>
        </w:rPr>
        <w:t>ning.</w:t>
      </w:r>
      <w:r>
        <w:rPr>
          <w:sz w:val="28"/>
          <w:szCs w:val="28"/>
        </w:rPr>
        <w:t xml:space="preserve"> Det samme gælder løntillæg for bestået speciallærereksamen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0B46FD" w:rsidRDefault="00F26D9F" w:rsidP="00F26D9F">
      <w:pPr>
        <w:pStyle w:val="Titel"/>
        <w:jc w:val="left"/>
        <w:rPr>
          <w:sz w:val="28"/>
        </w:rPr>
      </w:pPr>
      <w:r>
        <w:rPr>
          <w:b/>
          <w:sz w:val="28"/>
        </w:rPr>
        <w:t>PRAKTIKVEDERLAG – BØRNEHAVEKLASSELEDERE</w:t>
      </w:r>
    </w:p>
    <w:p w:rsidR="00F26D9F" w:rsidRPr="000B46FD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8.000 kr. årligt</w:t>
      </w:r>
      <w:r w:rsidR="007C6B83">
        <w:rPr>
          <w:sz w:val="28"/>
        </w:rPr>
        <w:t xml:space="preserve"> (31/3 – 2000, reguleret til 11.018,02</w:t>
      </w:r>
      <w:r>
        <w:rPr>
          <w:sz w:val="28"/>
        </w:rPr>
        <w:t xml:space="preserve"> kr.). Har man f.eks. praktikanter i 3 måneder, får man 3/12 af beløbet.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7C6B83" w:rsidRDefault="007C6B83" w:rsidP="00F26D9F">
      <w:pPr>
        <w:pStyle w:val="Titel"/>
        <w:jc w:val="left"/>
        <w:rPr>
          <w:b/>
          <w:sz w:val="28"/>
        </w:rPr>
      </w:pPr>
    </w:p>
    <w:p w:rsidR="007C6B83" w:rsidRDefault="007C6B83" w:rsidP="00F26D9F">
      <w:pPr>
        <w:pStyle w:val="Titel"/>
        <w:jc w:val="left"/>
        <w:rPr>
          <w:b/>
          <w:sz w:val="28"/>
        </w:rPr>
      </w:pPr>
    </w:p>
    <w:p w:rsidR="007C6B83" w:rsidRDefault="007C6B83" w:rsidP="00F26D9F">
      <w:pPr>
        <w:pStyle w:val="Titel"/>
        <w:jc w:val="left"/>
        <w:rPr>
          <w:b/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lastRenderedPageBreak/>
        <w:t>TILLÆG VEDRØRENDE PRAKTIK: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  <w:u w:val="single"/>
        </w:rPr>
        <w:t>Praktikvederlag:</w:t>
      </w:r>
      <w:r>
        <w:rPr>
          <w:sz w:val="28"/>
        </w:rPr>
        <w:t xml:space="preserve"> Der ydes et vederlag pr. praktiktime på 28.27 kr. (reguleret til 3</w:t>
      </w:r>
      <w:r w:rsidR="00BF7910">
        <w:rPr>
          <w:sz w:val="28"/>
        </w:rPr>
        <w:t>8,</w:t>
      </w:r>
      <w:r w:rsidR="007C6B83">
        <w:rPr>
          <w:sz w:val="28"/>
        </w:rPr>
        <w:t>93</w:t>
      </w:r>
      <w:r>
        <w:rPr>
          <w:sz w:val="28"/>
        </w:rPr>
        <w:t xml:space="preserve"> kr.) for hver deltagende studerende. Vederlaget ydes for lektioner af 45 minutters varighed.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I forhold til honorering af vejledning, praktikundervisning og bedømmelse af praktikopgaven. - Kontakt kredsen, da honoreringen kan ske enten: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med honorar (arbejdstimerne indgår </w:t>
      </w:r>
      <w:r w:rsidRPr="00B04F94">
        <w:rPr>
          <w:b/>
          <w:sz w:val="28"/>
        </w:rPr>
        <w:t>ikke</w:t>
      </w:r>
      <w:r>
        <w:rPr>
          <w:b/>
          <w:sz w:val="28"/>
        </w:rPr>
        <w:t xml:space="preserve"> </w:t>
      </w:r>
      <w:r w:rsidRPr="00B04F94">
        <w:rPr>
          <w:sz w:val="28"/>
        </w:rPr>
        <w:t>i arbejdstidsopgørelsen)</w:t>
      </w:r>
      <w:r>
        <w:rPr>
          <w:sz w:val="28"/>
        </w:rPr>
        <w:t xml:space="preserve">, </w:t>
      </w:r>
    </w:p>
    <w:p w:rsidR="00F26D9F" w:rsidRPr="00B04F94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eller 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med vederlag (arbejdstimerne indgår i arbejdstidsopgørelsen) ____________________________________________________________________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1977E4" w:rsidRDefault="00F26D9F" w:rsidP="00F26D9F">
      <w:pPr>
        <w:pStyle w:val="Titel"/>
        <w:jc w:val="left"/>
        <w:rPr>
          <w:b/>
          <w:sz w:val="28"/>
        </w:rPr>
      </w:pPr>
      <w:r w:rsidRPr="001977E4">
        <w:rPr>
          <w:b/>
          <w:sz w:val="28"/>
        </w:rPr>
        <w:t>SÆRLIGE TILLÆG (centralt aftalt):</w:t>
      </w:r>
    </w:p>
    <w:p w:rsidR="00F26D9F" w:rsidRDefault="00F26D9F" w:rsidP="00F26D9F">
      <w:pPr>
        <w:pStyle w:val="Titel"/>
        <w:jc w:val="left"/>
        <w:rPr>
          <w:b/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 xml:space="preserve">LEJRSKOLETILLÆG: 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For deltagelse i lejrskoler, hytteture og skolerejser med overnatning ydes et tillæg på </w:t>
      </w:r>
      <w:r w:rsidR="00D70A3F">
        <w:rPr>
          <w:sz w:val="28"/>
        </w:rPr>
        <w:t xml:space="preserve">127,33 pr. påbegyndt dag. ( reguleret til </w:t>
      </w:r>
      <w:r w:rsidRPr="002940FE">
        <w:rPr>
          <w:sz w:val="28"/>
        </w:rPr>
        <w:t>1</w:t>
      </w:r>
      <w:r w:rsidR="00D70A3F">
        <w:rPr>
          <w:sz w:val="28"/>
        </w:rPr>
        <w:t>7</w:t>
      </w:r>
      <w:r w:rsidR="007C6B83">
        <w:rPr>
          <w:sz w:val="28"/>
        </w:rPr>
        <w:t>5,37</w:t>
      </w:r>
      <w:r>
        <w:rPr>
          <w:sz w:val="28"/>
        </w:rPr>
        <w:t xml:space="preserve"> kr. pr. påbegyndt dag</w:t>
      </w:r>
      <w:r w:rsidR="00D70A3F">
        <w:rPr>
          <w:sz w:val="28"/>
        </w:rPr>
        <w:t>)</w:t>
      </w:r>
      <w:r>
        <w:rPr>
          <w:sz w:val="28"/>
        </w:rPr>
        <w:t xml:space="preserve">. </w:t>
      </w:r>
      <w:r w:rsidR="009E3C31">
        <w:rPr>
          <w:sz w:val="28"/>
        </w:rPr>
        <w:t xml:space="preserve">Lørdag/søndag 289,62 </w:t>
      </w:r>
      <w:r>
        <w:rPr>
          <w:sz w:val="28"/>
        </w:rPr>
        <w:t>(</w:t>
      </w:r>
      <w:r w:rsidR="00D70A3F">
        <w:rPr>
          <w:sz w:val="28"/>
        </w:rPr>
        <w:t xml:space="preserve">reguleret til </w:t>
      </w:r>
      <w:r>
        <w:rPr>
          <w:sz w:val="28"/>
        </w:rPr>
        <w:t xml:space="preserve">lørdag/søndag </w:t>
      </w:r>
      <w:r w:rsidRPr="002940FE">
        <w:rPr>
          <w:sz w:val="28"/>
        </w:rPr>
        <w:t>3</w:t>
      </w:r>
      <w:r w:rsidR="00D70A3F">
        <w:rPr>
          <w:sz w:val="28"/>
        </w:rPr>
        <w:t>9</w:t>
      </w:r>
      <w:r w:rsidR="007C6B83">
        <w:rPr>
          <w:sz w:val="28"/>
        </w:rPr>
        <w:t>8,88</w:t>
      </w:r>
      <w:r w:rsidR="00D70A3F">
        <w:rPr>
          <w:sz w:val="28"/>
        </w:rPr>
        <w:t xml:space="preserve"> </w:t>
      </w:r>
      <w:r>
        <w:rPr>
          <w:sz w:val="28"/>
        </w:rPr>
        <w:t>kr.).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Ved deltagelse i lejrskoler er man desuden berettiget til time- dagpenge, hvor udgiften til måltider er trukke</w:t>
      </w:r>
      <w:r w:rsidR="00D70A3F">
        <w:rPr>
          <w:sz w:val="28"/>
        </w:rPr>
        <w:t>t fra. – Ca. 12</w:t>
      </w:r>
      <w:r w:rsidR="007C6B83">
        <w:rPr>
          <w:sz w:val="28"/>
        </w:rPr>
        <w:t>4</w:t>
      </w:r>
      <w:r>
        <w:rPr>
          <w:sz w:val="28"/>
        </w:rPr>
        <w:t xml:space="preserve"> kr. pr. fulde døgn man er af sted.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TILLÆG FOR SPECIALUNDERVISNING I SÆRLIGE KLASSER: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</w:rPr>
        <w:t xml:space="preserve">Pr. 1. august </w:t>
      </w:r>
      <w:r w:rsidR="00A9788B">
        <w:rPr>
          <w:sz w:val="28"/>
        </w:rPr>
        <w:t xml:space="preserve">2015 </w:t>
      </w:r>
      <w:r w:rsidR="00C62424">
        <w:rPr>
          <w:sz w:val="28"/>
        </w:rPr>
        <w:t>borf</w:t>
      </w:r>
      <w:r>
        <w:rPr>
          <w:sz w:val="28"/>
        </w:rPr>
        <w:t>ald</w:t>
      </w:r>
      <w:r w:rsidR="00A9788B">
        <w:rPr>
          <w:sz w:val="28"/>
        </w:rPr>
        <w:t>t</w:t>
      </w:r>
      <w:r>
        <w:rPr>
          <w:sz w:val="28"/>
        </w:rPr>
        <w:t xml:space="preserve"> ovenstående tillæg</w:t>
      </w:r>
      <w:r w:rsidRPr="00337F96">
        <w:rPr>
          <w:sz w:val="28"/>
          <w:szCs w:val="28"/>
        </w:rPr>
        <w:t>.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Som en personlig ordning ydes et </w:t>
      </w:r>
      <w:r w:rsidRPr="00337F96">
        <w:rPr>
          <w:sz w:val="28"/>
          <w:szCs w:val="28"/>
        </w:rPr>
        <w:t xml:space="preserve">årligt tillæg </w:t>
      </w:r>
      <w:r>
        <w:rPr>
          <w:sz w:val="28"/>
          <w:szCs w:val="28"/>
        </w:rPr>
        <w:t>til</w:t>
      </w:r>
      <w:r w:rsidRPr="00337F96">
        <w:rPr>
          <w:sz w:val="28"/>
          <w:szCs w:val="28"/>
        </w:rPr>
        <w:t xml:space="preserve"> lærere, børnehaveklasseledere og konsulenter, der varetager undervisning jf. overenskomstens § 5, stk. 8 i både skoleåret 2014/15 og i skoleåret 2015/16. 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Det personlige tillæg udgør det beløb, den enkelte ansatte har fået udbetalt for specialundervisning i særlige klasser i skoleåret 14/15.</w:t>
      </w:r>
    </w:p>
    <w:p w:rsidR="00F26D9F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Det personlige tillæg oppebæres som en personlig ordning så længe vedkommende varetager den pågældende undervisning.’</w:t>
      </w:r>
    </w:p>
    <w:p w:rsidR="00F26D9F" w:rsidRPr="00337F96" w:rsidRDefault="00F26D9F" w:rsidP="00F26D9F">
      <w:pPr>
        <w:rPr>
          <w:sz w:val="28"/>
          <w:szCs w:val="28"/>
        </w:rPr>
      </w:pPr>
      <w:r>
        <w:rPr>
          <w:sz w:val="28"/>
          <w:szCs w:val="28"/>
        </w:rPr>
        <w:t>Udbetales månedsvis</w:t>
      </w:r>
    </w:p>
    <w:p w:rsidR="00F26D9F" w:rsidRDefault="00F26D9F" w:rsidP="00F26D9F">
      <w:pPr>
        <w:pStyle w:val="Titel"/>
        <w:jc w:val="left"/>
        <w:rPr>
          <w:b/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TILLÆG FOR ANDEN SÆRLIG UNDERVISNING: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 xml:space="preserve">Gives for tale/høreundervisning, bistand til småbørn med sprog – og talevanskeligheder samt undervisning i dansk som andetsprog. – 25,84 kr. 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pr. time(reguleret til 3</w:t>
      </w:r>
      <w:r w:rsidR="007C6B83">
        <w:rPr>
          <w:sz w:val="28"/>
        </w:rPr>
        <w:t>5,59</w:t>
      </w:r>
      <w:r>
        <w:rPr>
          <w:sz w:val="28"/>
        </w:rPr>
        <w:t xml:space="preserve"> kr.). – udbetales månedsvis.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sz w:val="28"/>
        </w:rPr>
      </w:pPr>
    </w:p>
    <w:p w:rsidR="007C6B83" w:rsidRDefault="007C6B83" w:rsidP="00F26D9F">
      <w:pPr>
        <w:pStyle w:val="Titel"/>
        <w:jc w:val="left"/>
        <w:rPr>
          <w:b/>
          <w:sz w:val="28"/>
        </w:rPr>
      </w:pPr>
    </w:p>
    <w:p w:rsidR="007C6B83" w:rsidRDefault="007C6B83" w:rsidP="00F26D9F">
      <w:pPr>
        <w:pStyle w:val="Titel"/>
        <w:jc w:val="left"/>
        <w:rPr>
          <w:b/>
          <w:sz w:val="28"/>
        </w:rPr>
      </w:pPr>
    </w:p>
    <w:p w:rsidR="007C6B83" w:rsidRDefault="007C6B83" w:rsidP="00F26D9F">
      <w:pPr>
        <w:pStyle w:val="Titel"/>
        <w:jc w:val="left"/>
        <w:rPr>
          <w:b/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lastRenderedPageBreak/>
        <w:t>TILLÆG TIL BØRNEHAVEKLASSELEDERE FOR ANDEN SÆRLIG UNDERVISNING</w:t>
      </w:r>
    </w:p>
    <w:p w:rsidR="00F26D9F" w:rsidRPr="00B662EC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Børnehaveklaseledere, der har særlig støtte til tosprogede elever, dansk som andet sprog i børnehaveklassen og fremme af sproglig udvikling for tosprogede børn, der ikke er påbegyndt børnehaveklassen, ydes et tillæg på 18,92 kr. pr. unde</w:t>
      </w:r>
      <w:r w:rsidR="007C6B83">
        <w:rPr>
          <w:sz w:val="28"/>
        </w:rPr>
        <w:t>rvisningstime (reguleret til 26,06</w:t>
      </w:r>
      <w:r>
        <w:rPr>
          <w:sz w:val="28"/>
        </w:rPr>
        <w:t xml:space="preserve"> kr.). – Udbetales månedsvis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Pr="00B662EC" w:rsidRDefault="00F26D9F" w:rsidP="00F26D9F">
      <w:pPr>
        <w:pStyle w:val="Titel"/>
        <w:jc w:val="left"/>
        <w:rPr>
          <w:sz w:val="28"/>
        </w:rPr>
      </w:pPr>
      <w:r>
        <w:rPr>
          <w:b/>
          <w:sz w:val="28"/>
        </w:rPr>
        <w:t xml:space="preserve">TIMETILLÆG TIL LÆRERE OG BØRNEHAVEKLASSELEDERE VED SELVSTÆNDIGE SKOLER FOR SPECIALUNDERVISNING </w:t>
      </w:r>
      <w:r>
        <w:rPr>
          <w:sz w:val="28"/>
        </w:rPr>
        <w:t>(Lundagerskolen og Bakkeskolen):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18,92 kr. pr. undervisningstime (reguleret til 2</w:t>
      </w:r>
      <w:r w:rsidR="007C6B83">
        <w:rPr>
          <w:sz w:val="28"/>
        </w:rPr>
        <w:t>6,06</w:t>
      </w:r>
      <w:r w:rsidR="00291863">
        <w:rPr>
          <w:sz w:val="28"/>
        </w:rPr>
        <w:t xml:space="preserve"> </w:t>
      </w:r>
      <w:r>
        <w:rPr>
          <w:sz w:val="28"/>
        </w:rPr>
        <w:t>kr.). – Udbetales månedsvis.</w:t>
      </w:r>
    </w:p>
    <w:p w:rsidR="00F26D9F" w:rsidRDefault="00F26D9F" w:rsidP="00F26D9F">
      <w:pPr>
        <w:pStyle w:val="Titel"/>
        <w:jc w:val="left"/>
        <w:rPr>
          <w:b/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</w:p>
    <w:p w:rsidR="00F26D9F" w:rsidRPr="00D9052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TILLÆG TIL LÆRERE OG BØRNEHAVEKLASSELEDERE VED SELVSTÆNDIGE SKOLER MED SPECIALUNDERVISNING</w:t>
      </w:r>
      <w:proofErr w:type="gramStart"/>
      <w:r>
        <w:rPr>
          <w:b/>
          <w:sz w:val="28"/>
        </w:rPr>
        <w:t xml:space="preserve"> (</w:t>
      </w:r>
      <w:r>
        <w:rPr>
          <w:sz w:val="28"/>
        </w:rPr>
        <w:t>Lundagerskolen og Bakkeskolen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18.600 kr. årligt (31/3 – 2000 reguleret til 2</w:t>
      </w:r>
      <w:r w:rsidR="00291863">
        <w:rPr>
          <w:sz w:val="28"/>
        </w:rPr>
        <w:t>5.</w:t>
      </w:r>
      <w:r w:rsidR="007C6B83">
        <w:rPr>
          <w:sz w:val="28"/>
        </w:rPr>
        <w:t>616,91</w:t>
      </w:r>
      <w:r w:rsidR="004B741C">
        <w:rPr>
          <w:sz w:val="28"/>
        </w:rPr>
        <w:t xml:space="preserve"> </w:t>
      </w:r>
      <w:r>
        <w:rPr>
          <w:sz w:val="28"/>
        </w:rPr>
        <w:t>kr.) – udbetales månedsvis.</w:t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b/>
          <w:sz w:val="28"/>
        </w:rPr>
      </w:pPr>
      <w:r>
        <w:rPr>
          <w:b/>
          <w:sz w:val="28"/>
        </w:rPr>
        <w:t>TILLÆG TIL PSYKOLOGER MED AUTORISATION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>34.900 årligt (31/3 – 2000 reguleret til 4</w:t>
      </w:r>
      <w:r w:rsidR="007C6B83">
        <w:rPr>
          <w:sz w:val="28"/>
        </w:rPr>
        <w:t>8.066,13</w:t>
      </w:r>
      <w:r>
        <w:rPr>
          <w:sz w:val="28"/>
        </w:rPr>
        <w:t xml:space="preserve"> kr.) – udbetales månedsvis.</w:t>
      </w:r>
      <w:r>
        <w:rPr>
          <w:sz w:val="28"/>
        </w:rPr>
        <w:tab/>
      </w: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sz w:val="28"/>
          <w:u w:val="single"/>
        </w:rPr>
      </w:pPr>
    </w:p>
    <w:p w:rsidR="00F26D9F" w:rsidRDefault="00F26D9F" w:rsidP="00F26D9F">
      <w:pPr>
        <w:pStyle w:val="Titel"/>
        <w:jc w:val="left"/>
        <w:rPr>
          <w:sz w:val="28"/>
        </w:rPr>
      </w:pPr>
    </w:p>
    <w:p w:rsidR="00F26D9F" w:rsidRDefault="00F26D9F" w:rsidP="00F26D9F">
      <w:pPr>
        <w:pStyle w:val="Titel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Med venlig hilsen</w:t>
      </w:r>
    </w:p>
    <w:p w:rsidR="00F26D9F" w:rsidRDefault="00F26D9F" w:rsidP="00F26D9F">
      <w:pPr>
        <w:pStyle w:val="Titel"/>
        <w:jc w:val="left"/>
        <w:rPr>
          <w:sz w:val="28"/>
        </w:rPr>
      </w:pPr>
      <w:r>
        <w:tab/>
      </w:r>
      <w:r>
        <w:tab/>
      </w:r>
      <w:r>
        <w:tab/>
      </w:r>
      <w:r>
        <w:rPr>
          <w:sz w:val="28"/>
        </w:rPr>
        <w:t>Horsens Lærerforenings kredsstyrelse</w:t>
      </w:r>
    </w:p>
    <w:p w:rsidR="00BD4DFC" w:rsidRDefault="00BD4DFC" w:rsidP="001E0CD3">
      <w:pPr>
        <w:pStyle w:val="Ingenafstand1"/>
      </w:pPr>
    </w:p>
    <w:p w:rsidR="000470F9" w:rsidRDefault="000470F9" w:rsidP="001E0CD3">
      <w:pPr>
        <w:pStyle w:val="Ingenafstand1"/>
        <w:rPr>
          <w:b/>
          <w:sz w:val="24"/>
          <w:szCs w:val="24"/>
        </w:rPr>
      </w:pPr>
    </w:p>
    <w:p w:rsidR="0012269C" w:rsidRPr="00950413" w:rsidRDefault="0012269C" w:rsidP="003F07E6"/>
    <w:p w:rsidR="0012269C" w:rsidRDefault="0012269C" w:rsidP="003F07E6">
      <w:pPr>
        <w:rPr>
          <w:b/>
        </w:rPr>
      </w:pPr>
    </w:p>
    <w:p w:rsidR="0012269C" w:rsidRDefault="0012269C" w:rsidP="003F07E6">
      <w:pPr>
        <w:rPr>
          <w:b/>
        </w:rPr>
      </w:pPr>
    </w:p>
    <w:p w:rsidR="0012269C" w:rsidRDefault="0012269C" w:rsidP="003F07E6">
      <w:pPr>
        <w:rPr>
          <w:b/>
        </w:rPr>
      </w:pPr>
    </w:p>
    <w:p w:rsidR="00D34121" w:rsidRDefault="00D34121" w:rsidP="003F07E6"/>
    <w:p w:rsidR="00D34121" w:rsidRDefault="00D34121" w:rsidP="003F07E6"/>
    <w:p w:rsidR="00D34121" w:rsidRDefault="00D34121" w:rsidP="003F07E6"/>
    <w:p w:rsidR="00D34121" w:rsidRDefault="00D34121" w:rsidP="003F07E6"/>
    <w:p w:rsidR="00D34121" w:rsidRDefault="00D34121" w:rsidP="003F07E6"/>
    <w:p w:rsidR="003F07E6" w:rsidRPr="003F07E6" w:rsidRDefault="003F07E6" w:rsidP="003F07E6">
      <w:pPr>
        <w:rPr>
          <w:b/>
        </w:rPr>
      </w:pPr>
    </w:p>
    <w:p w:rsidR="00D02A3F" w:rsidRDefault="00D02A3F" w:rsidP="00D02A3F"/>
    <w:p w:rsidR="00321936" w:rsidRDefault="00321936" w:rsidP="00DF7500">
      <w:r>
        <w:tab/>
      </w:r>
      <w:r>
        <w:tab/>
      </w:r>
      <w:r>
        <w:tab/>
      </w:r>
      <w:r>
        <w:tab/>
      </w:r>
      <w:r>
        <w:tab/>
      </w:r>
    </w:p>
    <w:p w:rsidR="00321936" w:rsidRPr="0002635B" w:rsidRDefault="00321936" w:rsidP="00DF7500">
      <w:pPr>
        <w:rPr>
          <w:b/>
        </w:rPr>
      </w:pPr>
    </w:p>
    <w:p w:rsidR="00321936" w:rsidRDefault="0002635B" w:rsidP="0083303A">
      <w:pPr>
        <w:rPr>
          <w:b/>
        </w:rPr>
      </w:pPr>
      <w:r w:rsidRPr="0002635B">
        <w:rPr>
          <w:b/>
        </w:rPr>
        <w:tab/>
      </w:r>
      <w:r w:rsidRPr="0002635B">
        <w:rPr>
          <w:b/>
        </w:rPr>
        <w:tab/>
      </w:r>
      <w:r w:rsidRPr="0002635B">
        <w:rPr>
          <w:b/>
        </w:rPr>
        <w:tab/>
      </w:r>
      <w:r w:rsidRPr="0002635B">
        <w:rPr>
          <w:b/>
        </w:rPr>
        <w:tab/>
      </w:r>
      <w:r>
        <w:rPr>
          <w:b/>
        </w:rPr>
        <w:t xml:space="preserve">            </w:t>
      </w:r>
    </w:p>
    <w:p w:rsidR="00321936" w:rsidRDefault="00321936" w:rsidP="00321936">
      <w:pPr>
        <w:ind w:left="5216" w:firstLine="1304"/>
        <w:rPr>
          <w:b/>
        </w:rPr>
      </w:pPr>
    </w:p>
    <w:sectPr w:rsidR="00321936" w:rsidSect="00680FDE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C3" w:rsidRDefault="00D645C3" w:rsidP="008423EA">
      <w:r>
        <w:separator/>
      </w:r>
    </w:p>
  </w:endnote>
  <w:endnote w:type="continuationSeparator" w:id="0">
    <w:p w:rsidR="00D645C3" w:rsidRDefault="00D645C3" w:rsidP="0084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7" w:rsidRDefault="006F6A57" w:rsidP="00680FDE">
    <w:pPr>
      <w:pStyle w:val="Sidefod"/>
      <w:jc w:val="center"/>
    </w:pPr>
    <w:r>
      <w:t xml:space="preserve">Horsens </w:t>
    </w:r>
    <w:proofErr w:type="gramStart"/>
    <w:r>
      <w:t>Lærerforening,  Rubinvej</w:t>
    </w:r>
    <w:proofErr w:type="gramEnd"/>
    <w:r>
      <w:t xml:space="preserve"> 2,  8700 Horsens   </w:t>
    </w:r>
    <w:r>
      <w:rPr>
        <w:rFonts w:cstheme="minorHAnsi"/>
      </w:rPr>
      <w:t xml:space="preserve">●   </w:t>
    </w:r>
    <w:r>
      <w:t xml:space="preserve">tlf.: 7564 8191    </w:t>
    </w:r>
    <w:r>
      <w:rPr>
        <w:rFonts w:cstheme="minorHAnsi"/>
      </w:rPr>
      <w:t xml:space="preserve">●    </w:t>
    </w:r>
    <w:r>
      <w:t xml:space="preserve">mail: </w:t>
    </w:r>
    <w:hyperlink r:id="rId1" w:history="1">
      <w:r w:rsidRPr="00333376">
        <w:rPr>
          <w:rStyle w:val="Hyperlink"/>
        </w:rPr>
        <w:t>110@dlf.org</w:t>
      </w:r>
    </w:hyperlink>
  </w:p>
  <w:p w:rsidR="006F6A57" w:rsidRDefault="006F6A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C3" w:rsidRDefault="00D645C3" w:rsidP="008423EA">
      <w:r>
        <w:separator/>
      </w:r>
    </w:p>
  </w:footnote>
  <w:footnote w:type="continuationSeparator" w:id="0">
    <w:p w:rsidR="00D645C3" w:rsidRDefault="00D645C3" w:rsidP="0084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7" w:rsidRDefault="006F6A57">
    <w:pPr>
      <w:pStyle w:val="Sidehoved"/>
    </w:pPr>
  </w:p>
  <w:p w:rsidR="006F6A57" w:rsidRDefault="006F6A5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20"/>
      <w:gridCol w:w="1276"/>
      <w:gridCol w:w="2582"/>
    </w:tblGrid>
    <w:tr w:rsidR="006F6A57" w:rsidRPr="00DD56E8" w:rsidTr="00DD56E8">
      <w:tc>
        <w:tcPr>
          <w:tcW w:w="5920" w:type="dxa"/>
        </w:tcPr>
        <w:p w:rsidR="006F6A57" w:rsidRPr="00DD56E8" w:rsidRDefault="006F6A57" w:rsidP="00DD56E8">
          <w:pPr>
            <w:pStyle w:val="Sidehoved"/>
            <w:jc w:val="right"/>
            <w:rPr>
              <w:caps/>
              <w:color w:val="0066CC"/>
              <w:spacing w:val="40"/>
              <w:sz w:val="32"/>
              <w:szCs w:val="32"/>
            </w:rPr>
          </w:pPr>
          <w:proofErr w:type="gramStart"/>
          <w:r w:rsidRPr="00DD56E8">
            <w:rPr>
              <w:caps/>
              <w:color w:val="0066CC"/>
              <w:spacing w:val="40"/>
              <w:sz w:val="32"/>
              <w:szCs w:val="32"/>
            </w:rPr>
            <w:t xml:space="preserve">Horsens </w:t>
          </w:r>
          <w:r>
            <w:rPr>
              <w:caps/>
              <w:color w:val="0066CC"/>
              <w:spacing w:val="40"/>
              <w:sz w:val="32"/>
              <w:szCs w:val="32"/>
            </w:rPr>
            <w:t xml:space="preserve"> </w:t>
          </w:r>
          <w:r w:rsidRPr="00DD56E8">
            <w:rPr>
              <w:caps/>
              <w:color w:val="0066CC"/>
              <w:spacing w:val="40"/>
              <w:sz w:val="32"/>
              <w:szCs w:val="32"/>
            </w:rPr>
            <w:t>Lærerforening</w:t>
          </w:r>
          <w:proofErr w:type="gramEnd"/>
        </w:p>
      </w:tc>
      <w:tc>
        <w:tcPr>
          <w:tcW w:w="1276" w:type="dxa"/>
        </w:tcPr>
        <w:p w:rsidR="006F6A57" w:rsidRPr="00DD56E8" w:rsidRDefault="006F6A57">
          <w:pPr>
            <w:pStyle w:val="Sidehoved"/>
            <w:rPr>
              <w:color w:val="0066CC"/>
            </w:rPr>
          </w:pPr>
        </w:p>
      </w:tc>
      <w:tc>
        <w:tcPr>
          <w:tcW w:w="2582" w:type="dxa"/>
        </w:tcPr>
        <w:p w:rsidR="006F6A57" w:rsidRPr="00DD56E8" w:rsidRDefault="006F6A57" w:rsidP="001320A0">
          <w:pPr>
            <w:pStyle w:val="Sidehoved"/>
            <w:spacing w:before="40"/>
            <w:rPr>
              <w:color w:val="0066CC"/>
              <w:sz w:val="20"/>
              <w:szCs w:val="20"/>
            </w:rPr>
          </w:pPr>
          <w:r w:rsidRPr="00DD56E8">
            <w:rPr>
              <w:color w:val="0066CC"/>
              <w:sz w:val="20"/>
              <w:szCs w:val="20"/>
            </w:rPr>
            <w:t>DLF-KREDS 110</w:t>
          </w:r>
        </w:p>
        <w:p w:rsidR="006F6A57" w:rsidRPr="00DD56E8" w:rsidRDefault="006F6A57" w:rsidP="001320A0">
          <w:pPr>
            <w:pStyle w:val="Sidehoved"/>
            <w:spacing w:before="40"/>
            <w:rPr>
              <w:color w:val="0066CC"/>
              <w:sz w:val="18"/>
              <w:szCs w:val="18"/>
            </w:rPr>
          </w:pPr>
          <w:r w:rsidRPr="00DD56E8">
            <w:rPr>
              <w:color w:val="0066CC"/>
              <w:sz w:val="18"/>
              <w:szCs w:val="18"/>
            </w:rPr>
            <w:t>Rubinvej 2</w:t>
          </w:r>
        </w:p>
        <w:p w:rsidR="006F6A57" w:rsidRPr="00DD56E8" w:rsidRDefault="006F6A57" w:rsidP="001320A0">
          <w:pPr>
            <w:pStyle w:val="Sidehoved"/>
            <w:spacing w:before="40"/>
            <w:rPr>
              <w:color w:val="0066CC"/>
              <w:sz w:val="18"/>
              <w:szCs w:val="18"/>
            </w:rPr>
          </w:pPr>
          <w:r w:rsidRPr="00DD56E8">
            <w:rPr>
              <w:color w:val="0066CC"/>
              <w:sz w:val="18"/>
              <w:szCs w:val="18"/>
            </w:rPr>
            <w:t>8700 Horsens</w:t>
          </w:r>
        </w:p>
        <w:p w:rsidR="006F6A57" w:rsidRPr="00DD56E8" w:rsidRDefault="006F6A57" w:rsidP="001320A0">
          <w:pPr>
            <w:pStyle w:val="Sidehoved"/>
            <w:spacing w:before="40"/>
            <w:rPr>
              <w:color w:val="0066CC"/>
            </w:rPr>
          </w:pPr>
          <w:proofErr w:type="gramStart"/>
          <w:r w:rsidRPr="00DD56E8">
            <w:rPr>
              <w:color w:val="0066CC"/>
              <w:sz w:val="18"/>
              <w:szCs w:val="18"/>
            </w:rPr>
            <w:t>Telefon 7564 8191</w:t>
          </w:r>
          <w:proofErr w:type="gramEnd"/>
        </w:p>
      </w:tc>
    </w:tr>
  </w:tbl>
  <w:p w:rsidR="006F6A57" w:rsidRPr="00DD56E8" w:rsidRDefault="006F6A57">
    <w:pPr>
      <w:pStyle w:val="Sidehoved"/>
      <w:rPr>
        <w:color w:val="0066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01"/>
    <w:multiLevelType w:val="hybridMultilevel"/>
    <w:tmpl w:val="03507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1EF"/>
    <w:multiLevelType w:val="hybridMultilevel"/>
    <w:tmpl w:val="5590C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4EB6"/>
    <w:multiLevelType w:val="hybridMultilevel"/>
    <w:tmpl w:val="ACB88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3D72"/>
    <w:multiLevelType w:val="hybridMultilevel"/>
    <w:tmpl w:val="26444646"/>
    <w:lvl w:ilvl="0" w:tplc="540CA37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42AF643B"/>
    <w:multiLevelType w:val="hybridMultilevel"/>
    <w:tmpl w:val="ECC878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769E9"/>
    <w:multiLevelType w:val="hybridMultilevel"/>
    <w:tmpl w:val="8850DC3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9DD109B"/>
    <w:multiLevelType w:val="hybridMultilevel"/>
    <w:tmpl w:val="829AD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20D4D"/>
    <w:multiLevelType w:val="hybridMultilevel"/>
    <w:tmpl w:val="0BC6E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EA"/>
    <w:rsid w:val="00005052"/>
    <w:rsid w:val="0002635B"/>
    <w:rsid w:val="000470F9"/>
    <w:rsid w:val="0008467E"/>
    <w:rsid w:val="000B4DD4"/>
    <w:rsid w:val="00116399"/>
    <w:rsid w:val="0012269C"/>
    <w:rsid w:val="001320A0"/>
    <w:rsid w:val="001506AA"/>
    <w:rsid w:val="001E0CD3"/>
    <w:rsid w:val="001E401B"/>
    <w:rsid w:val="001F094B"/>
    <w:rsid w:val="001F7380"/>
    <w:rsid w:val="0021695B"/>
    <w:rsid w:val="002379A3"/>
    <w:rsid w:val="00291863"/>
    <w:rsid w:val="002C0256"/>
    <w:rsid w:val="002F16DC"/>
    <w:rsid w:val="00321936"/>
    <w:rsid w:val="00354798"/>
    <w:rsid w:val="003A4FEE"/>
    <w:rsid w:val="003D3A16"/>
    <w:rsid w:val="003F07E6"/>
    <w:rsid w:val="003F7149"/>
    <w:rsid w:val="00416861"/>
    <w:rsid w:val="00427040"/>
    <w:rsid w:val="0043606D"/>
    <w:rsid w:val="0046216D"/>
    <w:rsid w:val="00482E3C"/>
    <w:rsid w:val="004B01CF"/>
    <w:rsid w:val="004B741C"/>
    <w:rsid w:val="004C1ADC"/>
    <w:rsid w:val="004C50A5"/>
    <w:rsid w:val="004F4DBF"/>
    <w:rsid w:val="0050283F"/>
    <w:rsid w:val="00591715"/>
    <w:rsid w:val="005D7156"/>
    <w:rsid w:val="005E222D"/>
    <w:rsid w:val="00615F07"/>
    <w:rsid w:val="0063367D"/>
    <w:rsid w:val="00640DE9"/>
    <w:rsid w:val="00645375"/>
    <w:rsid w:val="00646A94"/>
    <w:rsid w:val="00657CBF"/>
    <w:rsid w:val="00680FDE"/>
    <w:rsid w:val="006B6E8B"/>
    <w:rsid w:val="006D7BFA"/>
    <w:rsid w:val="006E4548"/>
    <w:rsid w:val="006E7759"/>
    <w:rsid w:val="006F6A57"/>
    <w:rsid w:val="007115C4"/>
    <w:rsid w:val="007245DD"/>
    <w:rsid w:val="00724833"/>
    <w:rsid w:val="00733765"/>
    <w:rsid w:val="0075307A"/>
    <w:rsid w:val="00771A20"/>
    <w:rsid w:val="007A2A37"/>
    <w:rsid w:val="007C6B83"/>
    <w:rsid w:val="007D022A"/>
    <w:rsid w:val="007D2E45"/>
    <w:rsid w:val="007D3CE6"/>
    <w:rsid w:val="007E6E9F"/>
    <w:rsid w:val="007F5DBD"/>
    <w:rsid w:val="0083303A"/>
    <w:rsid w:val="008423EA"/>
    <w:rsid w:val="00873059"/>
    <w:rsid w:val="00874448"/>
    <w:rsid w:val="00875AE3"/>
    <w:rsid w:val="00877CBB"/>
    <w:rsid w:val="008D3F07"/>
    <w:rsid w:val="008E7D31"/>
    <w:rsid w:val="008F1F83"/>
    <w:rsid w:val="00924B0C"/>
    <w:rsid w:val="009427BE"/>
    <w:rsid w:val="00950413"/>
    <w:rsid w:val="0096277F"/>
    <w:rsid w:val="00966913"/>
    <w:rsid w:val="00980D93"/>
    <w:rsid w:val="009A77C4"/>
    <w:rsid w:val="009C6C42"/>
    <w:rsid w:val="009D00C6"/>
    <w:rsid w:val="009E3C31"/>
    <w:rsid w:val="00A374E0"/>
    <w:rsid w:val="00A9788B"/>
    <w:rsid w:val="00AC4C45"/>
    <w:rsid w:val="00AD0F59"/>
    <w:rsid w:val="00AD7516"/>
    <w:rsid w:val="00B02AB9"/>
    <w:rsid w:val="00B32C2E"/>
    <w:rsid w:val="00B37581"/>
    <w:rsid w:val="00B42B33"/>
    <w:rsid w:val="00B7260E"/>
    <w:rsid w:val="00B920D8"/>
    <w:rsid w:val="00B92CF1"/>
    <w:rsid w:val="00BD4DFC"/>
    <w:rsid w:val="00BF6CF5"/>
    <w:rsid w:val="00BF7910"/>
    <w:rsid w:val="00C1345F"/>
    <w:rsid w:val="00C62424"/>
    <w:rsid w:val="00C86247"/>
    <w:rsid w:val="00C86DDA"/>
    <w:rsid w:val="00CC203E"/>
    <w:rsid w:val="00CD3E29"/>
    <w:rsid w:val="00CE31CF"/>
    <w:rsid w:val="00CF2296"/>
    <w:rsid w:val="00D02A3F"/>
    <w:rsid w:val="00D34121"/>
    <w:rsid w:val="00D35ABA"/>
    <w:rsid w:val="00D52E81"/>
    <w:rsid w:val="00D540DD"/>
    <w:rsid w:val="00D645C3"/>
    <w:rsid w:val="00D70A3F"/>
    <w:rsid w:val="00D84153"/>
    <w:rsid w:val="00D97EBE"/>
    <w:rsid w:val="00DD56E8"/>
    <w:rsid w:val="00DD79DD"/>
    <w:rsid w:val="00DF7500"/>
    <w:rsid w:val="00E118A5"/>
    <w:rsid w:val="00E870CA"/>
    <w:rsid w:val="00E903E2"/>
    <w:rsid w:val="00F06A48"/>
    <w:rsid w:val="00F26D9F"/>
    <w:rsid w:val="00F3593A"/>
    <w:rsid w:val="00F67FB3"/>
    <w:rsid w:val="00F7682E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3EA"/>
  </w:style>
  <w:style w:type="paragraph" w:styleId="Sidefod">
    <w:name w:val="footer"/>
    <w:basedOn w:val="Normal"/>
    <w:link w:val="Sidefo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3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3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3E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4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23EA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423EA"/>
    <w:rPr>
      <w:color w:val="0000FF" w:themeColor="hyperlink"/>
      <w:u w:val="single"/>
    </w:rPr>
  </w:style>
  <w:style w:type="paragraph" w:styleId="Ingenafstand">
    <w:name w:val="No Spacing"/>
    <w:qFormat/>
    <w:rsid w:val="00AC4C45"/>
  </w:style>
  <w:style w:type="paragraph" w:styleId="Brdtekstindrykning">
    <w:name w:val="Body Text Indent"/>
    <w:basedOn w:val="Normal"/>
    <w:link w:val="BrdtekstindrykningTegn"/>
    <w:rsid w:val="006E4548"/>
    <w:pPr>
      <w:ind w:left="2608" w:hanging="2608"/>
    </w:pPr>
    <w:rPr>
      <w:rFonts w:eastAsia="Times New Roman"/>
      <w:b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6E4548"/>
    <w:rPr>
      <w:rFonts w:eastAsia="Times New Roman"/>
      <w:b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118A5"/>
    <w:pPr>
      <w:ind w:left="720"/>
      <w:contextualSpacing/>
    </w:pPr>
  </w:style>
  <w:style w:type="paragraph" w:customStyle="1" w:styleId="Ingenafstand1">
    <w:name w:val="Ingen afstand1"/>
    <w:rsid w:val="00BD4DFC"/>
    <w:pPr>
      <w:suppressAutoHyphens/>
    </w:pPr>
    <w:rPr>
      <w:rFonts w:ascii="Calibri" w:eastAsia="Calibri" w:hAnsi="Calibri" w:cs="font304"/>
      <w:kern w:val="1"/>
      <w:sz w:val="22"/>
      <w:szCs w:val="22"/>
    </w:rPr>
  </w:style>
  <w:style w:type="paragraph" w:styleId="Titel">
    <w:name w:val="Title"/>
    <w:basedOn w:val="Normal"/>
    <w:link w:val="TitelTegn"/>
    <w:qFormat/>
    <w:rsid w:val="00F26D9F"/>
    <w:pPr>
      <w:jc w:val="center"/>
    </w:pPr>
    <w:rPr>
      <w:rFonts w:eastAsia="Times New Roman"/>
      <w:sz w:val="36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F26D9F"/>
    <w:rPr>
      <w:rFonts w:eastAsia="Times New Roman"/>
      <w:sz w:val="3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3EA"/>
  </w:style>
  <w:style w:type="paragraph" w:styleId="Sidefod">
    <w:name w:val="footer"/>
    <w:basedOn w:val="Normal"/>
    <w:link w:val="Sidefo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3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3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3E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4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23EA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423EA"/>
    <w:rPr>
      <w:color w:val="0000FF" w:themeColor="hyperlink"/>
      <w:u w:val="single"/>
    </w:rPr>
  </w:style>
  <w:style w:type="paragraph" w:styleId="Ingenafstand">
    <w:name w:val="No Spacing"/>
    <w:qFormat/>
    <w:rsid w:val="00AC4C45"/>
  </w:style>
  <w:style w:type="paragraph" w:styleId="Brdtekstindrykning">
    <w:name w:val="Body Text Indent"/>
    <w:basedOn w:val="Normal"/>
    <w:link w:val="BrdtekstindrykningTegn"/>
    <w:rsid w:val="006E4548"/>
    <w:pPr>
      <w:ind w:left="2608" w:hanging="2608"/>
    </w:pPr>
    <w:rPr>
      <w:rFonts w:eastAsia="Times New Roman"/>
      <w:b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6E4548"/>
    <w:rPr>
      <w:rFonts w:eastAsia="Times New Roman"/>
      <w:b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118A5"/>
    <w:pPr>
      <w:ind w:left="720"/>
      <w:contextualSpacing/>
    </w:pPr>
  </w:style>
  <w:style w:type="paragraph" w:customStyle="1" w:styleId="Ingenafstand1">
    <w:name w:val="Ingen afstand1"/>
    <w:rsid w:val="00BD4DFC"/>
    <w:pPr>
      <w:suppressAutoHyphens/>
    </w:pPr>
    <w:rPr>
      <w:rFonts w:ascii="Calibri" w:eastAsia="Calibri" w:hAnsi="Calibri" w:cs="font304"/>
      <w:kern w:val="1"/>
      <w:sz w:val="22"/>
      <w:szCs w:val="22"/>
    </w:rPr>
  </w:style>
  <w:style w:type="paragraph" w:styleId="Titel">
    <w:name w:val="Title"/>
    <w:basedOn w:val="Normal"/>
    <w:link w:val="TitelTegn"/>
    <w:qFormat/>
    <w:rsid w:val="00F26D9F"/>
    <w:pPr>
      <w:jc w:val="center"/>
    </w:pPr>
    <w:rPr>
      <w:rFonts w:eastAsia="Times New Roman"/>
      <w:sz w:val="36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F26D9F"/>
    <w:rPr>
      <w:rFonts w:eastAsia="Times New Roman"/>
      <w:sz w:val="3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10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4CE0-643E-4A4A-893A-E9DB696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Lykke Nielsen</dc:creator>
  <cp:lastModifiedBy>Claus Andersen</cp:lastModifiedBy>
  <cp:revision>2</cp:revision>
  <cp:lastPrinted>2017-09-15T09:57:00Z</cp:lastPrinted>
  <dcterms:created xsi:type="dcterms:W3CDTF">2018-11-09T07:46:00Z</dcterms:created>
  <dcterms:modified xsi:type="dcterms:W3CDTF">2018-11-09T07:46:00Z</dcterms:modified>
</cp:coreProperties>
</file>